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8F8F8" w14:textId="77777777" w:rsidR="003373B7" w:rsidRDefault="00044400" w:rsidP="003373B7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szCs w:val="28"/>
        </w:rPr>
      </w:pPr>
      <w:r w:rsidRPr="00044400">
        <w:rPr>
          <w:rFonts w:ascii="Source Sans Pro Light" w:hAnsi="Source Sans Pro Light" w:cs="Segoe UI Light"/>
          <w:b/>
          <w:color w:val="F6323E"/>
          <w:sz w:val="28"/>
          <w:szCs w:val="28"/>
        </w:rPr>
        <w:t xml:space="preserve">CARTA DE SERVEIS DE </w:t>
      </w:r>
    </w:p>
    <w:p w14:paraId="2A29893D" w14:textId="77777777" w:rsidR="003373B7" w:rsidRDefault="00032623" w:rsidP="003373B7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</w:rPr>
      </w:pPr>
      <w:r>
        <w:rPr>
          <w:rFonts w:ascii="Source Sans Pro Light" w:hAnsi="Source Sans Pro Light" w:cs="Segoe UI Light"/>
          <w:b/>
          <w:color w:val="F6323E"/>
          <w:sz w:val="28"/>
        </w:rPr>
        <w:t xml:space="preserve">LLAR RESIDÈNCIA TEMPORAL O PERMANENT </w:t>
      </w:r>
    </w:p>
    <w:p w14:paraId="6CA26178" w14:textId="77777777" w:rsidR="003373B7" w:rsidRDefault="00032623" w:rsidP="003373B7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</w:rPr>
      </w:pPr>
      <w:r>
        <w:rPr>
          <w:rFonts w:ascii="Source Sans Pro Light" w:hAnsi="Source Sans Pro Light" w:cs="Segoe UI Light"/>
          <w:b/>
          <w:color w:val="F6323E"/>
          <w:sz w:val="28"/>
        </w:rPr>
        <w:t xml:space="preserve">I </w:t>
      </w:r>
    </w:p>
    <w:p w14:paraId="1606F2B1" w14:textId="77777777" w:rsidR="003373B7" w:rsidRDefault="00032623" w:rsidP="003373B7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</w:rPr>
      </w:pPr>
      <w:r>
        <w:rPr>
          <w:rFonts w:ascii="Source Sans Pro Light" w:hAnsi="Source Sans Pro Light" w:cs="Segoe UI Light"/>
          <w:b/>
          <w:color w:val="F6323E"/>
          <w:sz w:val="28"/>
        </w:rPr>
        <w:t xml:space="preserve">SERVEI DE LLAR AMB SUPORT </w:t>
      </w:r>
    </w:p>
    <w:p w14:paraId="69B322D6" w14:textId="23993F47" w:rsidR="00044400" w:rsidRPr="00032623" w:rsidRDefault="00032623" w:rsidP="003373B7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</w:rPr>
      </w:pPr>
      <w:r>
        <w:rPr>
          <w:rFonts w:ascii="Source Sans Pro Light" w:hAnsi="Source Sans Pro Light" w:cs="Segoe UI Light"/>
          <w:b/>
          <w:color w:val="F6323E"/>
          <w:sz w:val="28"/>
        </w:rPr>
        <w:t>PER A PERSONES AMB DISCAPACITAT INTEL·LECTUAL</w:t>
      </w:r>
      <w:r w:rsidR="003373B7" w:rsidRPr="003373B7">
        <w:rPr>
          <w:rFonts w:ascii="Source Sans Pro Light" w:hAnsi="Source Sans Pro Light" w:cs="Segoe UI Light"/>
          <w:b/>
          <w:color w:val="F6323E"/>
          <w:sz w:val="28"/>
        </w:rPr>
        <w:t xml:space="preserve"> </w:t>
      </w:r>
    </w:p>
    <w:p w14:paraId="184C5685" w14:textId="77777777" w:rsidR="00044400" w:rsidRPr="00044400" w:rsidRDefault="00044400" w:rsidP="00044400">
      <w:pPr>
        <w:jc w:val="center"/>
        <w:rPr>
          <w:rFonts w:ascii="Source Sans Pro Light" w:hAnsi="Source Sans Pro Light" w:cs="Segoe UI Light"/>
          <w:b/>
          <w:color w:val="F6323E"/>
          <w:sz w:val="28"/>
          <w:szCs w:val="28"/>
        </w:rPr>
      </w:pPr>
    </w:p>
    <w:p w14:paraId="439FD993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carta de serveis que es presenta a continuació recull el catàleg de serveis que us oferim, així com els compromisos de qualitat i les vies que teniu habilitades per a la presentació dels vostres suggeriments i queixes.</w:t>
      </w:r>
    </w:p>
    <w:p w14:paraId="666AAB26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Qui som</w:t>
      </w:r>
    </w:p>
    <w:p w14:paraId="2534CD56" w14:textId="7CEC2116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bookmarkStart w:id="0" w:name="_Hlk170911364"/>
      <w:r w:rsidRPr="0013509A">
        <w:rPr>
          <w:rFonts w:ascii="Source Sans Pro Light" w:hAnsi="Source Sans Pro Light" w:cs="Segoe UI Light"/>
        </w:rPr>
        <w:t xml:space="preserve">L’Associació Promotora de Serveis Especials i </w:t>
      </w:r>
      <w:r w:rsidR="0013509A" w:rsidRPr="0013509A">
        <w:rPr>
          <w:rFonts w:ascii="Source Sans Pro Light" w:hAnsi="Source Sans Pro Light" w:cs="Segoe UI Light"/>
        </w:rPr>
        <w:t>A</w:t>
      </w:r>
      <w:r w:rsidRPr="0013509A">
        <w:rPr>
          <w:rFonts w:ascii="Source Sans Pro Light" w:hAnsi="Source Sans Pro Light" w:cs="Segoe UI Light"/>
        </w:rPr>
        <w:t xml:space="preserve">tencions </w:t>
      </w:r>
      <w:r w:rsidR="0013509A" w:rsidRPr="0013509A">
        <w:rPr>
          <w:rFonts w:ascii="Source Sans Pro Light" w:hAnsi="Source Sans Pro Light" w:cs="Segoe UI Light"/>
        </w:rPr>
        <w:t>T</w:t>
      </w:r>
      <w:r w:rsidRPr="0013509A">
        <w:rPr>
          <w:rFonts w:ascii="Source Sans Pro Light" w:hAnsi="Source Sans Pro Light" w:cs="Segoe UI Light"/>
        </w:rPr>
        <w:t>erapèutiques (ASPROSEAT) està inscrita al</w:t>
      </w:r>
      <w:r w:rsidR="0013509A">
        <w:rPr>
          <w:rFonts w:ascii="Source Sans Pro Light" w:hAnsi="Source Sans Pro Light" w:cs="Segoe UI Light"/>
        </w:rPr>
        <w:t xml:space="preserve"> </w:t>
      </w:r>
      <w:r w:rsidR="0013509A" w:rsidRPr="0013509A">
        <w:rPr>
          <w:rFonts w:ascii="Source Sans Pro Light" w:hAnsi="Source Sans Pro Light" w:cs="Segoe UI Light"/>
        </w:rPr>
        <w:t>Registre d’A</w:t>
      </w:r>
      <w:r w:rsidR="0013509A">
        <w:rPr>
          <w:rFonts w:ascii="Source Sans Pro Light" w:hAnsi="Source Sans Pro Light" w:cs="Segoe UI Light"/>
        </w:rPr>
        <w:t>s</w:t>
      </w:r>
      <w:r w:rsidR="0013509A" w:rsidRPr="0013509A">
        <w:rPr>
          <w:rFonts w:ascii="Source Sans Pro Light" w:hAnsi="Source Sans Pro Light" w:cs="Segoe UI Light"/>
        </w:rPr>
        <w:t xml:space="preserve">sociacions i Fundacions de la Generalitat de Catalunya </w:t>
      </w:r>
      <w:r w:rsidRPr="0013509A">
        <w:rPr>
          <w:rFonts w:ascii="Source Sans Pro Light" w:hAnsi="Source Sans Pro Light" w:cs="Segoe UI Light"/>
        </w:rPr>
        <w:t xml:space="preserve"> </w:t>
      </w:r>
      <w:r w:rsidR="0013509A">
        <w:rPr>
          <w:rFonts w:ascii="Source Sans Pro Light" w:hAnsi="Source Sans Pro Light" w:cs="Segoe UI Light"/>
        </w:rPr>
        <w:t>amb el número</w:t>
      </w:r>
      <w:r w:rsidR="0013509A" w:rsidRPr="0013509A">
        <w:rPr>
          <w:rFonts w:ascii="Source Sans Pro Light" w:hAnsi="Source Sans Pro Light" w:cs="Segoe UI Light"/>
        </w:rPr>
        <w:t xml:space="preserve"> 4241. El número de Registre d’Entitats i Establiments Socials és el E00819. </w:t>
      </w:r>
    </w:p>
    <w:bookmarkEnd w:id="0"/>
    <w:p w14:paraId="75B631BB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A l’any 1979, neix l’associació a partir d’un grup de famílies que va decidir organitzar-se amb l’objectiu de cercar ajuda econòmica i serveis pels seus fills i filles amb discapacitat, que en aquell moment havien de romandre a la llar per la manca de recursos especialitzats un cop finalitzada la primera etapa d’escolarització. </w:t>
      </w:r>
    </w:p>
    <w:p w14:paraId="699EDCCD" w14:textId="36144F2C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mentalitat oberta i l’esperit innovador van esdevenir el motor per generar la creació de serveis, juntament amb la combinació de dos factors claus; la reivindicació dels drets de les persones amb discapacitat</w:t>
      </w:r>
      <w:r w:rsidR="00AB14E3">
        <w:rPr>
          <w:rFonts w:ascii="Source Sans Pro Light" w:hAnsi="Source Sans Pro Light" w:cs="Segoe UI Light"/>
        </w:rPr>
        <w:t xml:space="preserve"> per part de les famílies i l’acció tècnica especialitzada per les persones professionals. </w:t>
      </w:r>
    </w:p>
    <w:p w14:paraId="0E8986B5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4D018640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El nostre PROPÒSIT</w:t>
      </w:r>
    </w:p>
    <w:p w14:paraId="4E881D71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Atendre i donar resposta a les necessitats de les persones en situació de vulnerabilitat al llarg de la seva vida, mitjançant la creació i gestió de serveis sostenibles i generadors de valor social, en el marc d’un compromís per la igualtat d’oportunitats.</w:t>
      </w:r>
    </w:p>
    <w:p w14:paraId="56DE49DF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28C4D757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La nostra VISIÓ</w:t>
      </w:r>
    </w:p>
    <w:p w14:paraId="2285EA97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Ser un referent en la generació d’oportunitats i serveis per les persones en cadascuna de les seves etapes de la vida mitjançant l’excel·lència, la sostenibilitat i la innovació.</w:t>
      </w:r>
    </w:p>
    <w:p w14:paraId="06856F5C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480DE15B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Els nostres </w:t>
      </w:r>
      <w:r w:rsidRPr="00044400">
        <w:rPr>
          <w:rFonts w:ascii="Source Sans Pro Light" w:hAnsi="Source Sans Pro Light" w:cs="Segoe UI Light"/>
          <w:b/>
          <w:bCs/>
        </w:rPr>
        <w:t>VALORS</w:t>
      </w:r>
    </w:p>
    <w:p w14:paraId="578B3E18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lastRenderedPageBreak/>
        <w:t>Àmbit dels drets i la persona:</w:t>
      </w:r>
    </w:p>
    <w:p w14:paraId="13D9F6FD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Dignitat</w:t>
      </w:r>
    </w:p>
    <w:p w14:paraId="2BE4FA57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Promoció de la igualtat</w:t>
      </w:r>
    </w:p>
    <w:p w14:paraId="0A649873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Autonomia</w:t>
      </w:r>
    </w:p>
    <w:p w14:paraId="50393A22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Inclusió Social</w:t>
      </w:r>
    </w:p>
    <w:p w14:paraId="3E7819B2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207E985C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Àmbit de l’organització: </w:t>
      </w:r>
    </w:p>
    <w:p w14:paraId="33A7BAF8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Transparència</w:t>
      </w:r>
    </w:p>
    <w:p w14:paraId="44BC82C0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Cooperació Col·laboració</w:t>
      </w:r>
    </w:p>
    <w:p w14:paraId="0EF0E49B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Participació</w:t>
      </w:r>
    </w:p>
    <w:p w14:paraId="4A7ED484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7EABAD5B" w14:textId="77777777" w:rsidR="00044400" w:rsidRPr="00044400" w:rsidRDefault="00044400" w:rsidP="003373B7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Àmbit dels serveis: </w:t>
      </w:r>
    </w:p>
    <w:p w14:paraId="1B26815C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Qualitat</w:t>
      </w:r>
    </w:p>
    <w:p w14:paraId="2F3D5F4B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Eficiència</w:t>
      </w:r>
    </w:p>
    <w:p w14:paraId="607D94EA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Actualització, revisió i recerca</w:t>
      </w:r>
    </w:p>
    <w:p w14:paraId="4CC6B896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Professionalitat </w:t>
      </w:r>
    </w:p>
    <w:p w14:paraId="7EA43BB0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Personalització</w:t>
      </w:r>
    </w:p>
    <w:p w14:paraId="7D92D009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0443E847" w14:textId="753F8A41" w:rsidR="00044400" w:rsidRPr="00044400" w:rsidRDefault="003373B7" w:rsidP="003373B7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3373B7">
        <w:rPr>
          <w:rFonts w:ascii="Source Sans Pro Light" w:hAnsi="Source Sans Pro Light" w:cs="Segoe UI Light"/>
          <w:b/>
          <w:bCs/>
        </w:rPr>
        <w:t xml:space="preserve">Els nostres </w:t>
      </w:r>
      <w:r w:rsidR="00044400" w:rsidRPr="003373B7">
        <w:rPr>
          <w:rFonts w:ascii="Source Sans Pro Light" w:hAnsi="Source Sans Pro Light" w:cs="Segoe UI Light"/>
          <w:b/>
          <w:bCs/>
        </w:rPr>
        <w:t>ORGANS</w:t>
      </w:r>
      <w:r w:rsidR="00044400" w:rsidRPr="00044400">
        <w:rPr>
          <w:rFonts w:ascii="Source Sans Pro Light" w:hAnsi="Source Sans Pro Light" w:cs="Segoe UI Light"/>
          <w:b/>
          <w:bCs/>
        </w:rPr>
        <w:t xml:space="preserve"> de GOVERN: </w:t>
      </w:r>
    </w:p>
    <w:p w14:paraId="3C329AC6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bookmarkStart w:id="1" w:name="_Hlk171000274"/>
      <w:r w:rsidRPr="00044400">
        <w:rPr>
          <w:rFonts w:ascii="Source Sans Pro Light" w:hAnsi="Source Sans Pro Light" w:cs="Segoe UI Light"/>
        </w:rPr>
        <w:t xml:space="preserve">Presidenta: Sra. Ana Maria Campos Esteve </w:t>
      </w:r>
    </w:p>
    <w:p w14:paraId="7C68737F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Vicepresidenta: Sra. Rosalia Pozo Gago </w:t>
      </w:r>
    </w:p>
    <w:p w14:paraId="4E23B99C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Secretari: Sr. Jaume Villena Viver </w:t>
      </w:r>
    </w:p>
    <w:p w14:paraId="4B9473DB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Tresorera: Sra. Joan Guasch Campos</w:t>
      </w:r>
    </w:p>
    <w:p w14:paraId="192D7EC3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Vocals:</w:t>
      </w:r>
    </w:p>
    <w:p w14:paraId="0164CF64" w14:textId="2952B8F1" w:rsidR="00044400" w:rsidRPr="00044400" w:rsidRDefault="003373B7" w:rsidP="0004440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>
        <w:rPr>
          <w:rFonts w:ascii="Source Sans Pro Light" w:eastAsia="Times New Roman" w:hAnsi="Source Sans Pro Light" w:cs="Segoe UI Light"/>
          <w:lang w:eastAsia="es-ES"/>
        </w:rPr>
        <w:t xml:space="preserve">Sra. 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Maria Dolors Rius i Pié</w:t>
      </w:r>
    </w:p>
    <w:p w14:paraId="1374ECEC" w14:textId="370C1B2B" w:rsidR="00044400" w:rsidRPr="00044400" w:rsidRDefault="003373B7" w:rsidP="0004440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>
        <w:rPr>
          <w:rFonts w:ascii="Source Sans Pro Light" w:eastAsia="Times New Roman" w:hAnsi="Source Sans Pro Light" w:cs="Segoe UI Light"/>
          <w:lang w:eastAsia="es-ES"/>
        </w:rPr>
        <w:t xml:space="preserve">Sra. 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Maria de los Desampados Córdova de la Fuente</w:t>
      </w:r>
    </w:p>
    <w:p w14:paraId="07B1D90E" w14:textId="6E795F72" w:rsidR="00044400" w:rsidRPr="00044400" w:rsidRDefault="003373B7" w:rsidP="0004440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>
        <w:rPr>
          <w:rFonts w:ascii="Source Sans Pro Light" w:eastAsia="Times New Roman" w:hAnsi="Source Sans Pro Light" w:cs="Segoe UI Light"/>
          <w:lang w:eastAsia="es-ES"/>
        </w:rPr>
        <w:t xml:space="preserve">Sr. 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Albert González Carreres</w:t>
      </w:r>
    </w:p>
    <w:p w14:paraId="4CE0995B" w14:textId="48517E8F" w:rsidR="00044400" w:rsidRPr="00044400" w:rsidRDefault="003373B7" w:rsidP="0004440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>
        <w:rPr>
          <w:rFonts w:ascii="Source Sans Pro Light" w:eastAsia="Times New Roman" w:hAnsi="Source Sans Pro Light" w:cs="Segoe UI Light"/>
          <w:lang w:eastAsia="es-ES"/>
        </w:rPr>
        <w:t xml:space="preserve">Sr. 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J</w:t>
      </w:r>
      <w:r w:rsidR="00A709B8">
        <w:rPr>
          <w:rFonts w:ascii="Source Sans Pro Light" w:eastAsia="Times New Roman" w:hAnsi="Source Sans Pro Light" w:cs="Segoe UI Light"/>
          <w:lang w:eastAsia="es-ES"/>
        </w:rPr>
        <w:t>o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aquín Izquierdo Marín</w:t>
      </w:r>
    </w:p>
    <w:p w14:paraId="5F682125" w14:textId="1C532446" w:rsidR="00044400" w:rsidRPr="00044400" w:rsidRDefault="003373B7" w:rsidP="0004440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>
        <w:rPr>
          <w:rFonts w:ascii="Source Sans Pro Light" w:eastAsia="Times New Roman" w:hAnsi="Source Sans Pro Light" w:cs="Segoe UI Light"/>
          <w:lang w:eastAsia="es-ES"/>
        </w:rPr>
        <w:t xml:space="preserve">Sr. 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Manuel Corominas Guiu</w:t>
      </w:r>
    </w:p>
    <w:p w14:paraId="38CC6BF2" w14:textId="0748649D" w:rsidR="00044400" w:rsidRPr="00044400" w:rsidRDefault="003373B7" w:rsidP="0004440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>
        <w:rPr>
          <w:rFonts w:ascii="Source Sans Pro Light" w:eastAsia="Times New Roman" w:hAnsi="Source Sans Pro Light" w:cs="Segoe UI Light"/>
          <w:lang w:eastAsia="es-ES"/>
        </w:rPr>
        <w:t xml:space="preserve">Sr. </w:t>
      </w:r>
      <w:r w:rsidR="00044400" w:rsidRPr="00044400">
        <w:rPr>
          <w:rFonts w:ascii="Source Sans Pro Light" w:eastAsia="Times New Roman" w:hAnsi="Source Sans Pro Light" w:cs="Segoe UI Light"/>
          <w:lang w:eastAsia="es-ES"/>
        </w:rPr>
        <w:t>José Antonio Porras Cortiñas</w:t>
      </w:r>
    </w:p>
    <w:p w14:paraId="15560526" w14:textId="77777777" w:rsidR="00044400" w:rsidRPr="00044400" w:rsidRDefault="00044400" w:rsidP="00044400">
      <w:pPr>
        <w:spacing w:after="0" w:line="240" w:lineRule="auto"/>
        <w:ind w:left="720"/>
        <w:contextualSpacing/>
        <w:jc w:val="both"/>
        <w:rPr>
          <w:rFonts w:ascii="Source Sans Pro Light" w:eastAsia="Times New Roman" w:hAnsi="Source Sans Pro Light" w:cs="Segoe UI Light"/>
          <w:sz w:val="20"/>
          <w:szCs w:val="20"/>
          <w:lang w:eastAsia="es-ES"/>
        </w:rPr>
      </w:pPr>
    </w:p>
    <w:bookmarkEnd w:id="1"/>
    <w:p w14:paraId="20103B4E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</w:p>
    <w:p w14:paraId="636355CC" w14:textId="77777777" w:rsidR="00032623" w:rsidRPr="00EC2AB5" w:rsidRDefault="00032623" w:rsidP="00250DD0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EC2AB5">
        <w:rPr>
          <w:rFonts w:ascii="Source Sans Pro Light" w:hAnsi="Source Sans Pro Light" w:cs="Segoe UI Light"/>
          <w:b/>
          <w:bCs/>
        </w:rPr>
        <w:t>Els SERVEIS que oferim:</w:t>
      </w:r>
    </w:p>
    <w:p w14:paraId="74DF60A7" w14:textId="0870290F" w:rsidR="00032623" w:rsidRPr="00EC2AB5" w:rsidRDefault="00032623" w:rsidP="00032623">
      <w:pPr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Les nostres llars residències són servei d'acolliment residencial de caràcter temporal o permanent que té una funció substitutòria de la llar adequat per acollir a persones amb discapacitat psíquica, d'acord amb el que estableix el Decret 318/2006, de 25 de juliol, dels serveis d'acolliment residencial per a persones amb discapacitat: </w:t>
      </w:r>
    </w:p>
    <w:p w14:paraId="388BD5F0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  <w:b/>
        </w:rPr>
        <w:t>Serveis bàsics:</w:t>
      </w:r>
      <w:r w:rsidRPr="00EC2AB5">
        <w:rPr>
          <w:rFonts w:ascii="Source Sans Pro Light" w:hAnsi="Source Sans Pro Light" w:cs="Segoe UI Light"/>
        </w:rPr>
        <w:t xml:space="preserve"> </w:t>
      </w:r>
    </w:p>
    <w:p w14:paraId="679B27FC" w14:textId="77777777" w:rsidR="00032623" w:rsidRPr="00EC2AB5" w:rsidRDefault="00032623" w:rsidP="00032623">
      <w:pPr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>Disposem dels següents serveis</w:t>
      </w:r>
    </w:p>
    <w:p w14:paraId="4659D98B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Allotjament. </w:t>
      </w:r>
    </w:p>
    <w:p w14:paraId="7FFB9204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Acolliment i convivència. </w:t>
      </w:r>
    </w:p>
    <w:p w14:paraId="711DB290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>Manutenció.</w:t>
      </w:r>
    </w:p>
    <w:p w14:paraId="1B583C1F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Atenció i cura personal. </w:t>
      </w:r>
    </w:p>
    <w:p w14:paraId="230723D7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Atenció a la salut i seguretat personal. </w:t>
      </w:r>
    </w:p>
    <w:p w14:paraId="63F6B9E2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Foment dels hàbits d'autonomia personal. </w:t>
      </w:r>
    </w:p>
    <w:p w14:paraId="0B45F795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Convivència i foment de les relacions interpersonals i socials. </w:t>
      </w:r>
    </w:p>
    <w:p w14:paraId="1637D8DC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Foment de l'oci i del lleure. </w:t>
      </w:r>
    </w:p>
    <w:p w14:paraId="77873F91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>Assessorament i supervisió</w:t>
      </w:r>
    </w:p>
    <w:p w14:paraId="1A9EA11A" w14:textId="77777777" w:rsidR="00032623" w:rsidRPr="00EC2AB5" w:rsidRDefault="00032623" w:rsidP="00032623">
      <w:pPr>
        <w:numPr>
          <w:ilvl w:val="0"/>
          <w:numId w:val="8"/>
        </w:numPr>
        <w:spacing w:before="200" w:after="160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</w:rPr>
        <w:t xml:space="preserve">Atenció conductual. </w:t>
      </w:r>
    </w:p>
    <w:p w14:paraId="52972D00" w14:textId="77777777" w:rsidR="00032623" w:rsidRPr="00EC2AB5" w:rsidRDefault="00032623" w:rsidP="00032623">
      <w:pPr>
        <w:spacing w:before="200" w:after="160" w:line="240" w:lineRule="auto"/>
        <w:ind w:left="1080"/>
        <w:contextualSpacing/>
        <w:jc w:val="both"/>
        <w:rPr>
          <w:rFonts w:ascii="Source Sans Pro Light" w:hAnsi="Source Sans Pro Light" w:cs="Segoe UI Light"/>
        </w:rPr>
      </w:pPr>
    </w:p>
    <w:p w14:paraId="0CA62894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</w:rPr>
      </w:pPr>
      <w:r w:rsidRPr="00EC2AB5">
        <w:rPr>
          <w:rFonts w:ascii="Source Sans Pro Light" w:hAnsi="Source Sans Pro Light" w:cs="Segoe UI Light"/>
          <w:b/>
        </w:rPr>
        <w:t>Serveis opcionals</w:t>
      </w:r>
      <w:r w:rsidRPr="00EC2AB5">
        <w:rPr>
          <w:rFonts w:ascii="Source Sans Pro Light" w:hAnsi="Source Sans Pro Light" w:cs="Segoe UI Light"/>
        </w:rPr>
        <w:t>: Podologia, dentista, assistència jurídica, transport, acompanyaments terapèutics, acompanyament sexe-afectiu, perruqueria, teràpia de gossos, piscina, i servei religiós.</w:t>
      </w:r>
    </w:p>
    <w:p w14:paraId="5D6F657E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</w:rPr>
      </w:pPr>
    </w:p>
    <w:p w14:paraId="24824606" w14:textId="66C45CAF" w:rsidR="00032623" w:rsidRPr="00EC2AB5" w:rsidRDefault="00032623" w:rsidP="00250DD0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EC2AB5">
        <w:rPr>
          <w:rFonts w:ascii="Source Sans Pro Light" w:hAnsi="Source Sans Pro Light" w:cs="Segoe UI Light"/>
          <w:b/>
          <w:bCs/>
        </w:rPr>
        <w:t xml:space="preserve">Quins SUPORTS oferim:  </w:t>
      </w:r>
    </w:p>
    <w:p w14:paraId="34C50FAC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intermitent</w:t>
      </w:r>
    </w:p>
    <w:p w14:paraId="06F71BDE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limitat</w:t>
      </w:r>
    </w:p>
    <w:p w14:paraId="50F4DA15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limitat (trastorn de conducta)</w:t>
      </w:r>
    </w:p>
    <w:p w14:paraId="5C5F2793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extens</w:t>
      </w:r>
    </w:p>
    <w:p w14:paraId="497E2B56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extens (trastorn de conducta)</w:t>
      </w:r>
    </w:p>
    <w:p w14:paraId="08516287" w14:textId="77777777" w:rsidR="00032623" w:rsidRPr="00EC2AB5" w:rsidRDefault="00032623" w:rsidP="00032623">
      <w:pPr>
        <w:numPr>
          <w:ilvl w:val="0"/>
          <w:numId w:val="10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generalitzat</w:t>
      </w:r>
    </w:p>
    <w:p w14:paraId="7C9177EC" w14:textId="77777777" w:rsidR="00032623" w:rsidRDefault="00032623" w:rsidP="00044400">
      <w:pPr>
        <w:jc w:val="both"/>
        <w:rPr>
          <w:rFonts w:ascii="Source Sans Pro Light" w:hAnsi="Source Sans Pro Light" w:cs="Segoe UI Light"/>
          <w:b/>
        </w:rPr>
      </w:pPr>
      <w:bookmarkStart w:id="2" w:name="_Hlk170911400"/>
    </w:p>
    <w:p w14:paraId="54B51ADF" w14:textId="77777777" w:rsidR="00032623" w:rsidRPr="00EC2AB5" w:rsidRDefault="00032623" w:rsidP="00250DD0">
      <w:pPr>
        <w:spacing w:after="0"/>
        <w:jc w:val="both"/>
        <w:rPr>
          <w:rFonts w:ascii="Source Sans Pro Light" w:hAnsi="Source Sans Pro Light" w:cs="Segoe UI Light"/>
          <w:b/>
        </w:rPr>
      </w:pPr>
      <w:r w:rsidRPr="00EC2AB5">
        <w:rPr>
          <w:rFonts w:ascii="Source Sans Pro Light" w:hAnsi="Source Sans Pro Light" w:cs="Segoe UI Light"/>
          <w:b/>
        </w:rPr>
        <w:t xml:space="preserve">El règim ECONÒMIC aplicable: </w:t>
      </w:r>
    </w:p>
    <w:p w14:paraId="42D4C52A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intermitent</w:t>
      </w:r>
      <w:r>
        <w:rPr>
          <w:rFonts w:ascii="Source Sans Pro Light" w:hAnsi="Source Sans Pro Light" w:cs="Segoe UI Light"/>
          <w:bCs/>
        </w:rPr>
        <w:t>: 42.81€/ dia</w:t>
      </w:r>
    </w:p>
    <w:p w14:paraId="779CA22A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limitat</w:t>
      </w:r>
      <w:r>
        <w:rPr>
          <w:rFonts w:ascii="Source Sans Pro Light" w:hAnsi="Source Sans Pro Light" w:cs="Segoe UI Light"/>
          <w:bCs/>
        </w:rPr>
        <w:t>: 78.46€ / dia</w:t>
      </w:r>
    </w:p>
    <w:p w14:paraId="4F061127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limitat (trastorn de conducta)</w:t>
      </w:r>
      <w:r>
        <w:rPr>
          <w:rFonts w:ascii="Source Sans Pro Light" w:hAnsi="Source Sans Pro Light" w:cs="Segoe UI Light"/>
          <w:bCs/>
        </w:rPr>
        <w:t>: 83.18€ / dia</w:t>
      </w:r>
    </w:p>
    <w:p w14:paraId="36CCF496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extens</w:t>
      </w:r>
      <w:r>
        <w:rPr>
          <w:rFonts w:ascii="Source Sans Pro Light" w:hAnsi="Source Sans Pro Light" w:cs="Segoe UI Light"/>
          <w:bCs/>
        </w:rPr>
        <w:t>: 83.18€ / dia</w:t>
      </w:r>
    </w:p>
    <w:p w14:paraId="6FCFFC26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extens (trastorn de conducta)</w:t>
      </w:r>
      <w:r>
        <w:rPr>
          <w:rFonts w:ascii="Source Sans Pro Light" w:hAnsi="Source Sans Pro Light" w:cs="Segoe UI Light"/>
          <w:bCs/>
        </w:rPr>
        <w:t>: 90.37€ / dia</w:t>
      </w:r>
    </w:p>
    <w:p w14:paraId="19093FF5" w14:textId="77777777" w:rsidR="00032623" w:rsidRPr="00EC2AB5" w:rsidRDefault="00032623" w:rsidP="00032623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</w:rPr>
      </w:pPr>
      <w:r w:rsidRPr="00EC2AB5">
        <w:rPr>
          <w:rFonts w:ascii="Source Sans Pro Light" w:hAnsi="Source Sans Pro Light" w:cs="Segoe UI Light"/>
          <w:bCs/>
        </w:rPr>
        <w:t>Suport generalitzat</w:t>
      </w:r>
      <w:r>
        <w:rPr>
          <w:rFonts w:ascii="Source Sans Pro Light" w:hAnsi="Source Sans Pro Light" w:cs="Segoe UI Light"/>
          <w:bCs/>
        </w:rPr>
        <w:t>: 84.24€ / dia</w:t>
      </w:r>
    </w:p>
    <w:p w14:paraId="12E7611D" w14:textId="77777777" w:rsidR="00032623" w:rsidRPr="00EC2AB5" w:rsidRDefault="00032623" w:rsidP="00032623">
      <w:pPr>
        <w:spacing w:after="100" w:afterAutospacing="1" w:line="240" w:lineRule="auto"/>
        <w:jc w:val="both"/>
        <w:rPr>
          <w:rFonts w:ascii="Source Sans Pro Light" w:hAnsi="Source Sans Pro Light" w:cs="Segoe UI Light"/>
          <w:bCs/>
        </w:rPr>
      </w:pPr>
    </w:p>
    <w:p w14:paraId="037990CE" w14:textId="580C5DD8" w:rsidR="00032623" w:rsidRPr="00EC2AB5" w:rsidRDefault="00032623" w:rsidP="00250DD0">
      <w:pPr>
        <w:spacing w:after="100" w:afterAutospacing="1" w:line="240" w:lineRule="auto"/>
        <w:jc w:val="both"/>
        <w:rPr>
          <w:rFonts w:ascii="Source Sans Pro Light" w:hAnsi="Source Sans Pro Light" w:cs="Segoe UI Light"/>
          <w:bCs/>
        </w:rPr>
      </w:pPr>
      <w:bookmarkStart w:id="3" w:name="_Hlk171000706"/>
      <w:r w:rsidRPr="00EC2AB5">
        <w:rPr>
          <w:rFonts w:ascii="Source Sans Pro Light" w:hAnsi="Source Sans Pro Light" w:cs="Segoe UI Light"/>
          <w:bCs/>
        </w:rPr>
        <w:t>Serveis Opcionals: Servei d’acompanyament: 18.55€/hora</w:t>
      </w:r>
    </w:p>
    <w:bookmarkEnd w:id="3"/>
    <w:p w14:paraId="62FC795F" w14:textId="77777777" w:rsidR="00A0165C" w:rsidRPr="00044400" w:rsidRDefault="00A0165C" w:rsidP="00A0165C">
      <w:pPr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Com podem ACCEDIR al servei</w:t>
      </w:r>
    </w:p>
    <w:p w14:paraId="0AC91A7D" w14:textId="77777777" w:rsidR="00A0165C" w:rsidRPr="00032623" w:rsidRDefault="00A0165C" w:rsidP="00A0165C">
      <w:pPr>
        <w:jc w:val="both"/>
        <w:rPr>
          <w:rFonts w:ascii="Source Sans Pro Light" w:hAnsi="Source Sans Pro Light" w:cs="Segoe UI Light"/>
        </w:rPr>
      </w:pPr>
      <w:r w:rsidRPr="00032623">
        <w:rPr>
          <w:rFonts w:ascii="Source Sans Pro Light" w:hAnsi="Source Sans Pro Light" w:cs="Segoe UI Light"/>
        </w:rPr>
        <w:t xml:space="preserve">Per tal de poder accedir al servei serà imprescindible: </w:t>
      </w:r>
    </w:p>
    <w:p w14:paraId="6009F33E" w14:textId="77777777" w:rsidR="00A0165C" w:rsidRPr="00032623" w:rsidRDefault="00A0165C" w:rsidP="00A0165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32623">
        <w:rPr>
          <w:rFonts w:ascii="Source Sans Pro Light" w:eastAsia="Times New Roman" w:hAnsi="Source Sans Pro Light" w:cs="Segoe UI Light"/>
          <w:lang w:eastAsia="es-ES"/>
        </w:rPr>
        <w:t>Tenir entre 18 i 65 anys</w:t>
      </w:r>
    </w:p>
    <w:p w14:paraId="78C57673" w14:textId="77777777" w:rsidR="00A0165C" w:rsidRPr="00032623" w:rsidRDefault="00A0165C" w:rsidP="00A0165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32623">
        <w:rPr>
          <w:rFonts w:ascii="Source Sans Pro Light" w:eastAsia="Times New Roman" w:hAnsi="Source Sans Pro Light" w:cs="Segoe UI Light"/>
          <w:lang w:eastAsia="es-ES"/>
        </w:rPr>
        <w:t>Tenir reconegut el grau de discapacitat igual o superior al 33%</w:t>
      </w:r>
    </w:p>
    <w:p w14:paraId="4A5E0D51" w14:textId="77777777" w:rsidR="00A0165C" w:rsidRPr="00032623" w:rsidRDefault="00A0165C" w:rsidP="00A0165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32623">
        <w:rPr>
          <w:rFonts w:ascii="Source Sans Pro Light" w:eastAsia="Times New Roman" w:hAnsi="Source Sans Pro Light" w:cs="Segoe UI Light"/>
          <w:lang w:eastAsia="es-ES"/>
        </w:rPr>
        <w:t xml:space="preserve">Disposar d’un dictamen d’orientació de l’equip de valoració i orientació residencial (EVO) del Centre d’atenció a persones amb Discapacitat (CAD) amb dictamen de llar residencia o de llar amb suport </w:t>
      </w:r>
    </w:p>
    <w:p w14:paraId="1531B9DD" w14:textId="4FBF7A15" w:rsidR="00A0165C" w:rsidRPr="00032623" w:rsidRDefault="00A0165C" w:rsidP="00A0165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32623">
        <w:rPr>
          <w:rFonts w:ascii="Source Sans Pro Light" w:eastAsia="Times New Roman" w:hAnsi="Source Sans Pro Light" w:cs="Segoe UI Light"/>
          <w:lang w:eastAsia="es-ES"/>
        </w:rPr>
        <w:t>Tenir valorada la situació de dependència</w:t>
      </w:r>
      <w:r>
        <w:rPr>
          <w:rFonts w:ascii="Source Sans Pro Light" w:eastAsia="Times New Roman" w:hAnsi="Source Sans Pro Light" w:cs="Segoe UI Light"/>
          <w:lang w:eastAsia="es-ES"/>
        </w:rPr>
        <w:t>.</w:t>
      </w:r>
    </w:p>
    <w:p w14:paraId="2FB41A2B" w14:textId="7FBB494C" w:rsidR="00A0165C" w:rsidRPr="00032623" w:rsidRDefault="00A0165C" w:rsidP="00A0165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32623">
        <w:rPr>
          <w:rFonts w:ascii="Source Sans Pro Light" w:eastAsia="Times New Roman" w:hAnsi="Source Sans Pro Light" w:cs="Segoe UI Light"/>
          <w:lang w:eastAsia="es-ES"/>
        </w:rPr>
        <w:t>Residir legal i efectivament a Catalunya</w:t>
      </w:r>
      <w:r>
        <w:rPr>
          <w:rFonts w:ascii="Source Sans Pro Light" w:eastAsia="Times New Roman" w:hAnsi="Source Sans Pro Light" w:cs="Segoe UI Light"/>
          <w:lang w:eastAsia="es-ES"/>
        </w:rPr>
        <w:t>.</w:t>
      </w:r>
    </w:p>
    <w:p w14:paraId="515A765A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  <w:bCs/>
        </w:rPr>
      </w:pPr>
    </w:p>
    <w:bookmarkEnd w:id="2"/>
    <w:p w14:paraId="167B3091" w14:textId="77777777" w:rsidR="00044400" w:rsidRPr="00044400" w:rsidRDefault="00044400" w:rsidP="00251C91">
      <w:pPr>
        <w:spacing w:after="0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Els COMPROMISOS que adoptem</w:t>
      </w:r>
    </w:p>
    <w:p w14:paraId="0F02E44D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Treballem sota el </w:t>
      </w:r>
      <w:r w:rsidRPr="00044400">
        <w:rPr>
          <w:rFonts w:ascii="Source Sans Pro Light" w:hAnsi="Source Sans Pro Light" w:cs="Segoe UI Light"/>
          <w:b/>
        </w:rPr>
        <w:t>model d’atenció centrada en la persona</w:t>
      </w:r>
      <w:r w:rsidRPr="00044400">
        <w:rPr>
          <w:rFonts w:ascii="Source Sans Pro Light" w:hAnsi="Source Sans Pro Light" w:cs="Segoe UI Light"/>
          <w:color w:val="000000"/>
        </w:rPr>
        <w:t xml:space="preserve">, situant a la persona usuària en el centre del procés d’atenció, potenciant que la persona desenvolupi el seu projecte vital de futur des de la màxima autonomia possible i d’acord amb les seves preferències, necessitats, valors i desitjos. Així la persona usuària participarà activament en la planificació, el desenvolupament i en l’avaluació del seu procés d’atenció. El nostre objectiu últim és millorar la seva qualitat de vida i el benestar. </w:t>
      </w:r>
    </w:p>
    <w:p w14:paraId="5AEAD49D" w14:textId="77777777" w:rsidR="00A0165C" w:rsidRPr="00044400" w:rsidRDefault="00A0165C" w:rsidP="00A0165C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Prioritzem aspectes de </w:t>
      </w:r>
      <w:r w:rsidRPr="00044400">
        <w:rPr>
          <w:rFonts w:ascii="Source Sans Pro Light" w:hAnsi="Source Sans Pro Light" w:cs="Segoe UI Light"/>
          <w:b/>
        </w:rPr>
        <w:t>qualitat de vida</w:t>
      </w:r>
      <w:r w:rsidRPr="00044400">
        <w:rPr>
          <w:rFonts w:ascii="Source Sans Pro Light" w:hAnsi="Source Sans Pro Light" w:cs="Segoe UI Light"/>
        </w:rPr>
        <w:t xml:space="preserve"> </w:t>
      </w:r>
      <w:r w:rsidRPr="00044400">
        <w:rPr>
          <w:rFonts w:ascii="Source Sans Pro Light" w:hAnsi="Source Sans Pro Light" w:cs="Segoe UI Light"/>
          <w:color w:val="000000"/>
        </w:rPr>
        <w:t>entesa com una sèrie de condicions objectives (espai físic on viure, alimentació, higiene...) i subjectives (sentir-se bé, autoestima, sentir-se segur, relacions socials amb l’entorn...) que permetin a les persones amb discapacitat intel·lectual portar una vida el més plena possible, treballant alhora objectius educatius de cara a promoure la seva autonomia personal i social i la seva qualitat de vida.</w:t>
      </w:r>
    </w:p>
    <w:p w14:paraId="7CFD053B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>Dintre del model d’atenció centrada en la persona, la satisfacció de les persones usuàries, famílies i professionals constitueix un dels objectius essencials de l’organització. Anualment es realitzaran enquestes de satisfacció a la fi de  treballar per contribuir en la millora del centre.</w:t>
      </w:r>
    </w:p>
    <w:p w14:paraId="5B60BB10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El programa d’intervenció del centre es fonamenta en el </w:t>
      </w:r>
      <w:r w:rsidRPr="00044400">
        <w:rPr>
          <w:rFonts w:ascii="Source Sans Pro Light" w:hAnsi="Source Sans Pro Light" w:cs="Segoe UI Light"/>
          <w:b/>
        </w:rPr>
        <w:t>treball interdisciplinari</w:t>
      </w:r>
      <w:r w:rsidRPr="00044400">
        <w:rPr>
          <w:rFonts w:ascii="Source Sans Pro Light" w:hAnsi="Source Sans Pro Light" w:cs="Segoe UI Light"/>
        </w:rPr>
        <w:t xml:space="preserve"> </w:t>
      </w:r>
      <w:r w:rsidRPr="00044400">
        <w:rPr>
          <w:rFonts w:ascii="Source Sans Pro Light" w:hAnsi="Source Sans Pro Light" w:cs="Segoe UI Light"/>
          <w:color w:val="000000"/>
        </w:rPr>
        <w:t xml:space="preserve">imprescindible i bàsic per a desenvolupar l’atenció centrada en la persona. Els objectius, activitats, el seu seguiment i avaluació, es fa de manera conjunta amb la participació de l’equip integrat per tots els perfils professionals del centre, la persona usuària, la seva família i/o els seus representats legals. </w:t>
      </w:r>
    </w:p>
    <w:p w14:paraId="62B21B54" w14:textId="6E10B926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Es essencial que la nostra plantilla de professionals es desenvolupin i formin en les seves àrees d’especialització i d’altres que facilitin i milloren les nostres tècniques d’atenció, així disposem un </w:t>
      </w:r>
      <w:r w:rsidRPr="00044400">
        <w:rPr>
          <w:rFonts w:ascii="Source Sans Pro Light" w:hAnsi="Source Sans Pro Light" w:cs="Segoe UI Light"/>
          <w:b/>
        </w:rPr>
        <w:t>Pla de formació</w:t>
      </w:r>
      <w:r w:rsidRPr="00044400">
        <w:rPr>
          <w:rFonts w:ascii="Source Sans Pro Light" w:hAnsi="Source Sans Pro Light" w:cs="Segoe UI Light"/>
        </w:rPr>
        <w:t xml:space="preserve"> </w:t>
      </w:r>
      <w:r w:rsidRPr="00044400">
        <w:rPr>
          <w:rFonts w:ascii="Source Sans Pro Light" w:hAnsi="Source Sans Pro Light" w:cs="Segoe UI Light"/>
          <w:color w:val="000000"/>
        </w:rPr>
        <w:t xml:space="preserve">que recull les necessitats formatives detectades dels equips. </w:t>
      </w:r>
    </w:p>
    <w:p w14:paraId="65CF46EC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b/>
        </w:rPr>
        <w:t>Inclusió i participació comunitària</w:t>
      </w:r>
      <w:r w:rsidRPr="00044400">
        <w:rPr>
          <w:rFonts w:ascii="Source Sans Pro Light" w:hAnsi="Source Sans Pro Light" w:cs="Segoe UI Light"/>
          <w:color w:val="000000"/>
        </w:rPr>
        <w:t>, fomentant la participació de les persones usuàries del centre en les activitats i vida comunitària del centre, fomentant les activitats inclusives i culturals.</w:t>
      </w:r>
    </w:p>
    <w:p w14:paraId="5BE0AAAB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Tenim un compromís ferm amb la </w:t>
      </w:r>
      <w:r w:rsidRPr="00044400">
        <w:rPr>
          <w:rFonts w:ascii="Source Sans Pro Light" w:hAnsi="Source Sans Pro Light" w:cs="Segoe UI Light"/>
          <w:b/>
        </w:rPr>
        <w:t>igualtat efectiva</w:t>
      </w:r>
      <w:r w:rsidRPr="00044400">
        <w:rPr>
          <w:rFonts w:ascii="Source Sans Pro Light" w:hAnsi="Source Sans Pro Light" w:cs="Segoe UI Light"/>
        </w:rPr>
        <w:t xml:space="preserve"> de dones i homes en l’àmbit laboral reflectit al Pla d’Igualtat de l’organització, aquest actua com a instruments estratègics que ens permet integrar la igualtat d’oportunitats en la gestió de les persones  i avançar cap a una cultura organitzativa més justa i alhora més competitiva. Posar el valor de les persones al centre de l’organització propicia una major implicació i compromís, però també un millor aprofitament de les seves potencialitats i competències </w:t>
      </w:r>
    </w:p>
    <w:p w14:paraId="50DC5688" w14:textId="606F696A" w:rsidR="00251C91" w:rsidRPr="00251C91" w:rsidRDefault="00251C91" w:rsidP="00251C91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bookmarkStart w:id="4" w:name="_Hlk171945466"/>
      <w:r w:rsidRPr="00251C91">
        <w:rPr>
          <w:rFonts w:ascii="Source Sans Pro Light" w:hAnsi="Source Sans Pro Light" w:cs="Segoe UI Light"/>
          <w:b/>
          <w:bCs/>
        </w:rPr>
        <w:t>Compromesos amb l’EXCEL·LÈNCIA</w:t>
      </w:r>
    </w:p>
    <w:p w14:paraId="6E157C05" w14:textId="4E55EDCF" w:rsidR="00E326D9" w:rsidRPr="00E326D9" w:rsidRDefault="00E326D9" w:rsidP="00E326D9">
      <w:pPr>
        <w:jc w:val="both"/>
        <w:rPr>
          <w:rFonts w:ascii="Source Sans Pro Light" w:hAnsi="Source Sans Pro Light" w:cs="Segoe UI Light"/>
        </w:rPr>
      </w:pPr>
      <w:bookmarkStart w:id="5" w:name="_Hlk171945484"/>
      <w:bookmarkEnd w:id="4"/>
      <w:r w:rsidRPr="00E326D9">
        <w:rPr>
          <w:rFonts w:ascii="Source Sans Pro Light" w:hAnsi="Source Sans Pro Light" w:cs="Segoe UI Light"/>
        </w:rPr>
        <w:t>L’excel·lència, és un dels nostres eixos estratègics, per aquest motiu la qualitat es present en totes les nostres actuacions com a eina essencial a partir de la qual garantim la viabilitat i desenvolupament futur de la nostra organització i serveis que oferim. Duem a terme un procés de millora continua de tots els nostres serveis i processos, amb la participació de tots els grups d’interès que formen part directa o indirectament de la nostra organització. La nostra entitat compta amb un sistema de Gestió Integrat de Qualitat i medi ambient, disposem del segell d’Excel·lència Europea EFQM 400+, aquest model pretén integrar en el dia a dia, a través de l’autoavaluació i la determinació dels processos de millora continua a l’entorn organitzacional.</w:t>
      </w:r>
    </w:p>
    <w:bookmarkEnd w:id="5"/>
    <w:p w14:paraId="5F599D42" w14:textId="77777777" w:rsidR="00044400" w:rsidRPr="00044400" w:rsidRDefault="00044400" w:rsidP="00250DD0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 xml:space="preserve">Com MESUREM els compromisos </w:t>
      </w:r>
    </w:p>
    <w:p w14:paraId="0BF2D5CE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Disposem de sistemes de control i seguiments dels estàndards de qualitat del centre: Objectius qualitat anuals amb indicadors de compliment i quadre de comandament. </w:t>
      </w:r>
    </w:p>
    <w:p w14:paraId="10E498E7" w14:textId="77777777" w:rsidR="00032623" w:rsidRPr="00032623" w:rsidRDefault="00032623" w:rsidP="00032623">
      <w:pPr>
        <w:jc w:val="both"/>
        <w:rPr>
          <w:rFonts w:ascii="Source Sans Pro Light" w:hAnsi="Source Sans Pro Light" w:cs="Segoe UI Light"/>
          <w:lang w:val="pt-PT"/>
        </w:rPr>
      </w:pPr>
    </w:p>
    <w:p w14:paraId="593CFFF6" w14:textId="77777777" w:rsidR="00044400" w:rsidRPr="00044400" w:rsidRDefault="00044400" w:rsidP="00250DD0">
      <w:pPr>
        <w:spacing w:after="0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DRETS I DEURES DE LES PERSONES USUÀRIES</w:t>
      </w:r>
      <w:r w:rsidRPr="00044400">
        <w:rPr>
          <w:rFonts w:ascii="Source Sans Pro Light" w:hAnsi="Source Sans Pro Light" w:cs="Segoe UI Light"/>
          <w:b/>
          <w:vertAlign w:val="superscript"/>
        </w:rPr>
        <w:footnoteReference w:id="1"/>
      </w:r>
    </w:p>
    <w:p w14:paraId="14346FB7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Les persones usuàries del centre tenen </w:t>
      </w:r>
      <w:r w:rsidRPr="00044400">
        <w:rPr>
          <w:rFonts w:ascii="Source Sans Pro Light" w:hAnsi="Source Sans Pro Light" w:cs="Segoe UI Light"/>
          <w:b/>
        </w:rPr>
        <w:t>drets</w:t>
      </w:r>
      <w:r w:rsidRPr="00044400">
        <w:rPr>
          <w:rFonts w:ascii="Source Sans Pro Light" w:hAnsi="Source Sans Pro Light" w:cs="Segoe UI Light"/>
        </w:rPr>
        <w:t xml:space="preserve"> a:</w:t>
      </w:r>
    </w:p>
    <w:p w14:paraId="3AAE6FCF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Garantir els drets i les llibertats fonamentals i a facilitar-ne l’exercici en la relació que s’estableix amb les persones per a la prestació del serveis socials.</w:t>
      </w:r>
    </w:p>
    <w:p w14:paraId="5104381B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Dret d’accés als servis socials. Els destinatari dels serveis socials, tenen dret a:</w:t>
      </w:r>
    </w:p>
    <w:p w14:paraId="29E950D5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Disposar d’un pla d’atenció social individual, familiar o convivencial, en funció de la valoració de la situació, que s’ha d’aplicar tècnicament per procediments reconeguts i homologats.</w:t>
      </w:r>
    </w:p>
    <w:p w14:paraId="76CEB9DE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serveis de qualitat i conèixer els estàndards aplicables amb aquesta finalitat, i dret que se’n tingui en compte l’opinió en el procés d’avaluació.</w:t>
      </w:r>
    </w:p>
    <w:p w14:paraId="73BD6637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de manera continuada els serveis socials mentre estiguin en situació de necessitar el servei</w:t>
      </w:r>
    </w:p>
    <w:p w14:paraId="440753D3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una atenció urgent o prioritària en les situacions que no puguin esperar el torn ordinari.</w:t>
      </w:r>
    </w:p>
    <w:p w14:paraId="6827ABA1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Tenir assignat un professional o una professional de referència cia que  sigui l’interlocutor principal que vetlli per la coherència, la coordinació amb els altres sistemes de benestar i la globalitat del procés d’atenció, i canviar, si escau, de professional de referència, d’acord amb les possibilitats del servei.</w:t>
      </w:r>
    </w:p>
    <w:p w14:paraId="54F0217E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Renunciar a les prestacions i el serveis concedits llevat que la renúncia afecti els interessos de menors d’edat o de persones incapacitades o presumptament incapaces.</w:t>
      </w:r>
    </w:p>
    <w:p w14:paraId="1B41CF18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Decidir si volem rebre un serveis social i escollir lliurement el tipus de mesures o der recursos que s’han d’aplicar, d’entre les opcions que els siguin presentades, i també participar en la presa de decisions obre el procés d’intervenció acordat.</w:t>
      </w:r>
    </w:p>
    <w:p w14:paraId="46B289E9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confidencialitat de les dades i de les informacions que constin en llurs expedients, d’acord amb la legislació de protecció de dades de caràcter personal.</w:t>
      </w:r>
    </w:p>
    <w:p w14:paraId="4A618058" w14:textId="77777777" w:rsidR="00044400" w:rsidRPr="00044400" w:rsidRDefault="00044400" w:rsidP="00044400">
      <w:pPr>
        <w:spacing w:after="160" w:line="259" w:lineRule="auto"/>
        <w:ind w:left="1080"/>
        <w:contextualSpacing/>
        <w:jc w:val="both"/>
        <w:rPr>
          <w:rFonts w:ascii="Source Sans Pro Light" w:hAnsi="Source Sans Pro Light" w:cs="Segoe UI Light"/>
        </w:rPr>
      </w:pPr>
    </w:p>
    <w:p w14:paraId="19857B80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Exercir la llibertat individual per a ingressar i romandre a l’establiment i per a sortir-ne, llevat les limitacions establerts per la legislació vigent.</w:t>
      </w:r>
    </w:p>
    <w:p w14:paraId="30DF949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Conèixer el reglament intern del servei, i especialment, els seus dret i deures.</w:t>
      </w:r>
    </w:p>
    <w:p w14:paraId="0C53924A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una atenció personalitzada d’acord amb llurs necessitats específiques.</w:t>
      </w:r>
    </w:p>
    <w:p w14:paraId="7D1FCDE9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Accedir a l’atenció social, sanitària, farmacèutica, psicològica, educativa i cultural, i en general, a l’atenció de totes les necessitats personals, en condicions d’igualtat respecte a l’atenció que reben els altres ciutadans.</w:t>
      </w:r>
    </w:p>
    <w:p w14:paraId="482B6A37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Comunicar i rebre lliurement informació per qualsevol mitjà de difusió de manera accessible.</w:t>
      </w:r>
    </w:p>
    <w:p w14:paraId="4496A28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El secret de les comunicacions, llevat que es dicti una resolució judicial que el suspengui.</w:t>
      </w:r>
    </w:p>
    <w:p w14:paraId="61E54FF5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intimitat i la privacitat en les accions de la vida quotidiana.</w:t>
      </w:r>
    </w:p>
    <w:p w14:paraId="3539581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Considerar com a domicili l’establiment residencial on viuen i mantenir la relació amb l’entorn familiar,  convivencial i social, tot respectant les formes de vida actuals.</w:t>
      </w:r>
    </w:p>
    <w:p w14:paraId="73F4A438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Participar en la presa de decisions del centre que els afectin individualment o col·lectivament.</w:t>
      </w:r>
    </w:p>
    <w:p w14:paraId="0B4CF7F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Accedir al sistema intern de recepció, seguiment i resolució de suggeriments i queixes.</w:t>
      </w:r>
    </w:p>
    <w:p w14:paraId="22D0E5A5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Tenir objectes personals significatius per a personalitzar l’entorn on viuen, sempre que respectin els drets de les altres persones..</w:t>
      </w:r>
    </w:p>
    <w:p w14:paraId="43069F8B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Exercir lliurement els drets polítics, respectant el funcionament normal del centre i la llibertat de les altres persones.</w:t>
      </w:r>
    </w:p>
    <w:p w14:paraId="70235E9A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Exercir i la pràctica religiosa respectant el funcionament normal del centre i la llibertat de les altres persones.</w:t>
      </w:r>
    </w:p>
    <w:p w14:paraId="17F12240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Obtenir facilitats per a fer la declaració de voluntats anticipades, d’acord amb la legislació vigent.</w:t>
      </w:r>
    </w:p>
    <w:p w14:paraId="18BB9EBC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de manera continuada la prestació de serveis i les prestacions econòmiques i tecnològiques.</w:t>
      </w:r>
    </w:p>
    <w:p w14:paraId="70C54F96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No ésser sotmès a cap mena d’immobilització o restricció de la capacitat física o intel·lectual per mitjans mecànics o farmacològics sense prescripció facultativa i supervisió, llevat que hi hagi un perill imminent per a la seguretat física dels usuaris o de terceres persones.</w:t>
      </w:r>
    </w:p>
    <w:p w14:paraId="5C8B1DA9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Conèixer el cost dels serveis que reben i, si escau, conèixer la contraprestació de l’usuari o usuària</w:t>
      </w:r>
    </w:p>
    <w:p w14:paraId="5FFDB316" w14:textId="77777777" w:rsidR="00044400" w:rsidRPr="00044400" w:rsidRDefault="00044400" w:rsidP="00044400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</w:rPr>
      </w:pPr>
    </w:p>
    <w:p w14:paraId="22CC32E7" w14:textId="77777777" w:rsidR="00044400" w:rsidRPr="00044400" w:rsidRDefault="00044400" w:rsidP="00044400">
      <w:pPr>
        <w:tabs>
          <w:tab w:val="left" w:pos="0"/>
        </w:tabs>
        <w:suppressAutoHyphens/>
        <w:spacing w:after="0"/>
        <w:jc w:val="both"/>
        <w:rPr>
          <w:rFonts w:ascii="Source Sans Pro Light" w:eastAsia="Times New Roman" w:hAnsi="Source Sans Pro Light" w:cs="Segoe UI Light"/>
          <w:spacing w:val="1"/>
          <w:lang w:eastAsia="es-ES"/>
        </w:rPr>
      </w:pPr>
      <w:r w:rsidRPr="00044400">
        <w:rPr>
          <w:rFonts w:ascii="Source Sans Pro Light" w:eastAsia="Times New Roman" w:hAnsi="Source Sans Pro Light" w:cs="Segoe UI Light"/>
          <w:spacing w:val="1"/>
          <w:lang w:eastAsia="es-ES"/>
        </w:rPr>
        <w:t xml:space="preserve">Son </w:t>
      </w:r>
      <w:r w:rsidRPr="00044400">
        <w:rPr>
          <w:rFonts w:ascii="Source Sans Pro Light" w:eastAsia="Times New Roman" w:hAnsi="Source Sans Pro Light" w:cs="Segoe UI Light"/>
          <w:b/>
          <w:spacing w:val="1"/>
          <w:lang w:eastAsia="es-ES"/>
        </w:rPr>
        <w:t>deures</w:t>
      </w:r>
      <w:r w:rsidRPr="00044400">
        <w:rPr>
          <w:rFonts w:ascii="Source Sans Pro Light" w:eastAsia="Times New Roman" w:hAnsi="Source Sans Pro Light" w:cs="Segoe UI Light"/>
          <w:spacing w:val="1"/>
          <w:lang w:eastAsia="es-ES"/>
        </w:rPr>
        <w:t xml:space="preserve"> de les persones usuàries </w:t>
      </w:r>
      <w:r w:rsidRPr="00044400">
        <w:rPr>
          <w:rFonts w:ascii="Source Sans Pro Light" w:eastAsia="Times New Roman" w:hAnsi="Source Sans Pro Light" w:cs="Segoe UI Light"/>
          <w:color w:val="000000"/>
          <w:lang w:eastAsia="es-ES"/>
        </w:rPr>
        <w:t>que accedeixen als serveis socials o, si escau, llurs familiars o representants legals:</w:t>
      </w:r>
    </w:p>
    <w:p w14:paraId="0EC98E94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Facilitar les dades personals, convivencials i familiars veraces i presentar els documents fidedignes que siguin imprescindibles per a valorar-ne i atendre’n la situació.</w:t>
      </w:r>
    </w:p>
    <w:p w14:paraId="656F8241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Complir els acords relacionats amb la prestació concedida i seguir el pla d’atenció social individual, familiar o convivencial i les orientacions del personal professional, i comprometre’s a participar activament en el procés.</w:t>
      </w:r>
    </w:p>
    <w:p w14:paraId="01E4E430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Comunicar els canvis que es produeixin en llur situació personal i familiar que puguin afectar les prestacions sol·licitades o rebudes.</w:t>
      </w:r>
    </w:p>
    <w:p w14:paraId="4512C07B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Destinar la prestació a la finalitat per a la qual s’ha concedit.</w:t>
      </w:r>
    </w:p>
    <w:p w14:paraId="7B6F0D9E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Retornar els diners rebuts indegudament.</w:t>
      </w:r>
    </w:p>
    <w:p w14:paraId="6E6A5C8F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Comparèixer davant l’Administració, a requeriment de l’òrgan que hagi atorgat una prestació.</w:t>
      </w:r>
    </w:p>
    <w:p w14:paraId="016DC507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Observar una conducta basada en el respecte mutu, la tolerància i la col·laboració per a facilitar la convivència en l’establiment i la resolució dels problemes.</w:t>
      </w:r>
    </w:p>
    <w:p w14:paraId="6B2C4062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Respectar la dignitat i els drets del personal dels serveis com a persones i com a persones treballadores.</w:t>
      </w:r>
    </w:p>
    <w:p w14:paraId="1BAEDB34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Atendre les indicacions del personal i comparèixer a les entrevistes a què siguin convocats, sempre que no atemptin contra la dignitat i la llibertat de les persones.</w:t>
      </w:r>
    </w:p>
    <w:p w14:paraId="1E1C129D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Utilitzar amb responsabilitat les instal·lacions del centre i tenir-ne cura.</w:t>
      </w:r>
    </w:p>
    <w:p w14:paraId="3602D7C5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Complir el reglament de règim interior.</w:t>
      </w:r>
    </w:p>
    <w:p w14:paraId="261C6607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Contribuir al finançament del cost del centre.</w:t>
      </w:r>
    </w:p>
    <w:p w14:paraId="2A82DCA2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Complir els altres deures que estableixi la normativa reguladora dels centres i serveis socials de Catalunya.</w:t>
      </w:r>
    </w:p>
    <w:p w14:paraId="7956EE44" w14:textId="77777777" w:rsidR="00044400" w:rsidRPr="00044400" w:rsidRDefault="00044400" w:rsidP="00044400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</w:rPr>
      </w:pPr>
    </w:p>
    <w:p w14:paraId="16FFA87B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Com ens podem posar en CONTACTE</w:t>
      </w:r>
    </w:p>
    <w:p w14:paraId="68EF413C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participació de les persones usuàries és una dimensió de funcionament de la pròpia persona i considerem és essencial per al funcionament de l’individu. Dintre del servei, disposem de diferents eines i mecanismes de participació:</w:t>
      </w:r>
    </w:p>
    <w:p w14:paraId="3DA690BC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Interaccions individuals de la persona amb les persones de l’equip amb les que conviu.</w:t>
      </w:r>
    </w:p>
    <w:p w14:paraId="3A0B5264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Assemblees del centre.</w:t>
      </w:r>
    </w:p>
    <w:p w14:paraId="5F6494DA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Consell de participació de centre</w:t>
      </w:r>
    </w:p>
    <w:p w14:paraId="30AF56D3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Canal ètic</w:t>
      </w:r>
    </w:p>
    <w:p w14:paraId="1CDEF39B" w14:textId="77777777" w:rsidR="00032623" w:rsidRDefault="00032623" w:rsidP="00032623">
      <w:pPr>
        <w:spacing w:after="160" w:line="259" w:lineRule="auto"/>
        <w:jc w:val="both"/>
        <w:rPr>
          <w:rFonts w:ascii="Source Sans Pro Light" w:hAnsi="Source Sans Pro Light" w:cs="Segoe UI Light"/>
        </w:rPr>
      </w:pPr>
    </w:p>
    <w:p w14:paraId="30164B8D" w14:textId="688876E5" w:rsidR="00032623" w:rsidRPr="00032623" w:rsidRDefault="00032623" w:rsidP="00032623">
      <w:pPr>
        <w:spacing w:after="160" w:line="259" w:lineRule="auto"/>
        <w:jc w:val="both"/>
        <w:rPr>
          <w:rFonts w:ascii="Source Sans Pro Light" w:hAnsi="Source Sans Pro Light" w:cs="Segoe UI Light"/>
        </w:rPr>
      </w:pPr>
      <w:r w:rsidRPr="00032623">
        <w:rPr>
          <w:rFonts w:ascii="Source Sans Pro Light" w:hAnsi="Source Sans Pro Light" w:cs="Segoe UI Light"/>
        </w:rPr>
        <w:t xml:space="preserve">Altres agents implicats al centre o persones interessades en conèixer el servei poden contactar telefònicament o per correu electrònic amb la persona responsable del servei i concertar una </w:t>
      </w:r>
      <w:r>
        <w:rPr>
          <w:rFonts w:ascii="Source Sans Pro Light" w:hAnsi="Source Sans Pro Light" w:cs="Segoe UI Light"/>
        </w:rPr>
        <w:t>entrevista</w:t>
      </w:r>
      <w:r w:rsidRPr="00032623">
        <w:rPr>
          <w:rFonts w:ascii="Source Sans Pro Light" w:hAnsi="Source Sans Pro Light" w:cs="Segoe UI Light"/>
        </w:rPr>
        <w:t xml:space="preserve"> en horari de 9h a 17h </w:t>
      </w:r>
    </w:p>
    <w:p w14:paraId="65B3A5D2" w14:textId="77777777" w:rsid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Telèfon: </w:t>
      </w:r>
    </w:p>
    <w:p w14:paraId="3FFCCAC6" w14:textId="77777777" w:rsidR="00A709B8" w:rsidRPr="00044400" w:rsidRDefault="00A709B8" w:rsidP="00A709B8">
      <w:pPr>
        <w:spacing w:after="160" w:line="259" w:lineRule="auto"/>
        <w:ind w:left="1080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</w:p>
    <w:tbl>
      <w:tblPr>
        <w:tblW w:w="3190" w:type="dxa"/>
        <w:tblInd w:w="13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590"/>
      </w:tblGrid>
      <w:tr w:rsidR="00044400" w:rsidRPr="00044400" w14:paraId="1FE34520" w14:textId="77777777" w:rsidTr="006358D3">
        <w:trPr>
          <w:trHeight w:val="30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5616" w14:textId="77777777" w:rsidR="00044400" w:rsidRPr="00044400" w:rsidRDefault="00044400" w:rsidP="0004440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</w:pPr>
            <w:r w:rsidRPr="00044400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 xml:space="preserve">Serveis centrals </w:t>
            </w:r>
          </w:p>
        </w:tc>
        <w:tc>
          <w:tcPr>
            <w:tcW w:w="15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C59F1" w14:textId="77777777" w:rsidR="00044400" w:rsidRPr="00044400" w:rsidRDefault="00044400" w:rsidP="0004440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</w:pPr>
            <w:r w:rsidRPr="00044400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>93 223 63 91</w:t>
            </w:r>
          </w:p>
        </w:tc>
      </w:tr>
    </w:tbl>
    <w:p w14:paraId="286FA9D4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Mail: </w:t>
      </w:r>
      <w:hyperlink r:id="rId8" w:history="1">
        <w:r w:rsidRPr="00044400">
          <w:rPr>
            <w:rFonts w:ascii="Source Sans Pro Light" w:eastAsia="Times New Roman" w:hAnsi="Source Sans Pro Light" w:cs="Segoe UI Light"/>
            <w:color w:val="0000FF" w:themeColor="hyperlink"/>
            <w:u w:val="single"/>
            <w:lang w:eastAsia="es-ES"/>
          </w:rPr>
          <w:t>asproseat@asproseat.org</w:t>
        </w:r>
      </w:hyperlink>
    </w:p>
    <w:p w14:paraId="5ED2E98E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Xarxes socials: Instagram, Facebook, Linkedin, Twiter</w:t>
      </w:r>
    </w:p>
    <w:p w14:paraId="5C56C79F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08351334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Com GESTIONEM les QUEIXES i SUGGERIMENTS</w:t>
      </w:r>
    </w:p>
    <w:p w14:paraId="51203423" w14:textId="191A4599" w:rsidR="00ED4FB8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Al centre tenim a disposició de la persona usuària, la família i/o representant legal amb vincle amb el centre</w:t>
      </w:r>
      <w:r w:rsidRPr="00044400">
        <w:rPr>
          <w:rFonts w:ascii="Source Sans Pro Light" w:hAnsi="Source Sans Pro Light" w:cs="Segoe UI Light"/>
          <w:spacing w:val="1"/>
        </w:rPr>
        <w:t xml:space="preserve"> </w:t>
      </w:r>
      <w:r w:rsidRPr="00044400">
        <w:rPr>
          <w:rFonts w:ascii="Source Sans Pro Light" w:hAnsi="Source Sans Pro Light" w:cs="Segoe UI Light"/>
        </w:rPr>
        <w:t xml:space="preserve">els fulls de reclamació oficial que es poden fer dirigits al Departament competent. Disposem d’un Protocol intern de queixes i suggeriments (IT54 - Protocol Queixes i suggeriments) amb la finalitat de rebre, canalitzar i respondre les queixes, les reclamacions i els suggeriments que pugem rebre. </w:t>
      </w:r>
    </w:p>
    <w:p w14:paraId="6252A802" w14:textId="77777777" w:rsidR="001037D7" w:rsidRDefault="001037D7" w:rsidP="00044400">
      <w:pPr>
        <w:jc w:val="both"/>
        <w:rPr>
          <w:rFonts w:ascii="Source Sans Pro Light" w:hAnsi="Source Sans Pro Light" w:cs="Segoe UI Light"/>
        </w:rPr>
      </w:pPr>
    </w:p>
    <w:p w14:paraId="5A8E0C9D" w14:textId="77777777" w:rsidR="001037D7" w:rsidRPr="00044400" w:rsidRDefault="001037D7" w:rsidP="001037D7">
      <w:pPr>
        <w:jc w:val="right"/>
        <w:rPr>
          <w:rFonts w:ascii="Source Sans Pro Light" w:hAnsi="Source Sans Pro Light" w:cs="Segoe UI Light"/>
        </w:rPr>
      </w:pPr>
      <w:r>
        <w:rPr>
          <w:rFonts w:ascii="Source Sans Pro Light" w:hAnsi="Source Sans Pro Light" w:cs="Segoe UI Light"/>
        </w:rPr>
        <w:t>Revisió 05/07/2024</w:t>
      </w:r>
    </w:p>
    <w:p w14:paraId="743619F0" w14:textId="77777777" w:rsidR="001037D7" w:rsidRPr="00044400" w:rsidRDefault="001037D7" w:rsidP="00044400">
      <w:pPr>
        <w:jc w:val="both"/>
        <w:rPr>
          <w:rFonts w:ascii="Source Sans Pro Light" w:hAnsi="Source Sans Pro Light" w:cs="Segoe UI Light"/>
        </w:rPr>
      </w:pPr>
    </w:p>
    <w:sectPr w:rsidR="001037D7" w:rsidRPr="00044400" w:rsidSect="0002524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CD1DE" w14:textId="77777777" w:rsidR="001539D4" w:rsidRDefault="001539D4" w:rsidP="003E3423">
      <w:pPr>
        <w:spacing w:after="0" w:line="240" w:lineRule="auto"/>
      </w:pPr>
      <w:r>
        <w:separator/>
      </w:r>
    </w:p>
  </w:endnote>
  <w:endnote w:type="continuationSeparator" w:id="0">
    <w:p w14:paraId="2226F08E" w14:textId="77777777" w:rsidR="001539D4" w:rsidRDefault="001539D4" w:rsidP="003E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B3469" w14:textId="60DDBB26" w:rsidR="003E3423" w:rsidRDefault="00052E79">
    <w:pPr>
      <w:pStyle w:val="Piedepgina"/>
    </w:pPr>
    <w:r w:rsidRPr="0002524F"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30B2B76C" wp14:editId="29B46079">
          <wp:simplePos x="0" y="0"/>
          <wp:positionH relativeFrom="column">
            <wp:posOffset>4816475</wp:posOffset>
          </wp:positionH>
          <wp:positionV relativeFrom="paragraph">
            <wp:posOffset>76835</wp:posOffset>
          </wp:positionV>
          <wp:extent cx="542290" cy="9207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4265678" w14:textId="26717118" w:rsidR="00256363" w:rsidRDefault="00256363">
    <w:pPr>
      <w:pStyle w:val="Piedepgina"/>
    </w:pPr>
  </w:p>
  <w:p w14:paraId="6DD00784" w14:textId="690C7404" w:rsidR="00256363" w:rsidRDefault="008712EC" w:rsidP="003373B7">
    <w:pPr>
      <w:pStyle w:val="Piedepgina"/>
      <w:tabs>
        <w:tab w:val="clear" w:pos="4252"/>
        <w:tab w:val="clear" w:pos="8504"/>
        <w:tab w:val="left" w:pos="2400"/>
      </w:tabs>
    </w:pPr>
    <w:r w:rsidRPr="006148F8">
      <w:rPr>
        <w:rFonts w:ascii="Source Sans Pro Light" w:hAnsi="Source Sans Pro Light" w:cs="Segoe UI Light"/>
        <w:noProof/>
        <w:color w:val="000000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FE4AF38" wp14:editId="66C9A6F4">
              <wp:simplePos x="0" y="0"/>
              <wp:positionH relativeFrom="column">
                <wp:posOffset>-65314</wp:posOffset>
              </wp:positionH>
              <wp:positionV relativeFrom="paragraph">
                <wp:posOffset>187415</wp:posOffset>
              </wp:positionV>
              <wp:extent cx="3700780" cy="34798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780" cy="347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C7F9C" w14:textId="77777777" w:rsidR="008712EC" w:rsidRPr="008712EC" w:rsidRDefault="008712EC" w:rsidP="008712EC">
                          <w:pPr>
                            <w:spacing w:after="0" w:line="240" w:lineRule="auto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8712EC">
                            <w:rPr>
                              <w:rFonts w:cstheme="minorHAnsi"/>
                              <w:b/>
                              <w:bCs/>
                              <w:color w:val="F6323E"/>
                              <w:sz w:val="18"/>
                              <w:szCs w:val="18"/>
                            </w:rPr>
                            <w:t>T.</w:t>
                          </w:r>
                          <w:r w:rsidRPr="008712EC">
                            <w:rPr>
                              <w:rFonts w:cstheme="minorHAnsi"/>
                              <w:color w:val="F6323E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712EC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93 223 63 91 | </w:t>
                          </w:r>
                          <w:hyperlink r:id="rId2" w:history="1">
                            <w:r w:rsidRPr="008712EC">
                              <w:rPr>
                                <w:rStyle w:val="Hipervnculo"/>
                                <w:rFonts w:cstheme="minorHAnsi"/>
                                <w:color w:val="auto"/>
                                <w:sz w:val="18"/>
                                <w:szCs w:val="18"/>
                              </w:rPr>
                              <w:t>asproseat@asproseat.org</w:t>
                            </w:r>
                          </w:hyperlink>
                          <w:r w:rsidRPr="008712EC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3" w:history="1">
                            <w:r w:rsidRPr="008712EC">
                              <w:rPr>
                                <w:rStyle w:val="Hipervnculo"/>
                                <w:rFonts w:cstheme="minorHAnsi"/>
                                <w:b/>
                                <w:bCs/>
                                <w:color w:val="F6323E"/>
                                <w:sz w:val="18"/>
                                <w:szCs w:val="18"/>
                                <w:u w:val="none"/>
                              </w:rPr>
                              <w:t>www.asproseat.org</w:t>
                            </w:r>
                          </w:hyperlink>
                          <w:r w:rsidRPr="008712EC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A484EC1" w14:textId="77777777" w:rsidR="008712EC" w:rsidRPr="008712EC" w:rsidRDefault="008712EC" w:rsidP="008712EC">
                          <w:pPr>
                            <w:spacing w:after="0" w:line="240" w:lineRule="auto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8712EC">
                            <w:rPr>
                              <w:rFonts w:cstheme="minorHAnsi"/>
                              <w:sz w:val="18"/>
                              <w:szCs w:val="18"/>
                            </w:rPr>
                            <w:t>Mecànica, 6-8, 08038 Barcelona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4AF3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.15pt;margin-top:14.75pt;width:291.4pt;height:27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" filled="f" stroked="f">
              <v:textbox>
                <w:txbxContent>
                  <w:p w14:paraId="22CC7F9C" w14:textId="77777777" w:rsidR="008712EC" w:rsidRPr="008712EC" w:rsidRDefault="008712EC" w:rsidP="008712EC">
                    <w:pPr>
                      <w:spacing w:after="0" w:line="240" w:lineRule="auto"/>
                      <w:rPr>
                        <w:rFonts w:cstheme="minorHAnsi"/>
                        <w:sz w:val="18"/>
                        <w:szCs w:val="18"/>
                      </w:rPr>
                    </w:pPr>
                    <w:r w:rsidRPr="008712EC">
                      <w:rPr>
                        <w:rFonts w:cstheme="minorHAnsi"/>
                        <w:b/>
                        <w:bCs/>
                        <w:color w:val="F6323E"/>
                        <w:sz w:val="18"/>
                        <w:szCs w:val="18"/>
                      </w:rPr>
                      <w:t>T.</w:t>
                    </w:r>
                    <w:r w:rsidRPr="008712EC">
                      <w:rPr>
                        <w:rFonts w:cstheme="minorHAnsi"/>
                        <w:color w:val="F6323E"/>
                        <w:sz w:val="18"/>
                        <w:szCs w:val="18"/>
                      </w:rPr>
                      <w:t xml:space="preserve"> </w:t>
                    </w:r>
                    <w:r w:rsidRPr="008712EC">
                      <w:rPr>
                        <w:rFonts w:cstheme="minorHAnsi"/>
                        <w:sz w:val="18"/>
                        <w:szCs w:val="18"/>
                      </w:rPr>
                      <w:t xml:space="preserve">93 223 63 91 | </w:t>
                    </w:r>
                    <w:hyperlink r:id="rId4" w:history="1">
                      <w:r w:rsidRPr="008712EC">
                        <w:rPr>
                          <w:rStyle w:val="Hipervnculo"/>
                          <w:rFonts w:cstheme="minorHAnsi"/>
                          <w:color w:val="auto"/>
                          <w:sz w:val="18"/>
                          <w:szCs w:val="18"/>
                        </w:rPr>
                        <w:t>asproseat@asproseat.org</w:t>
                      </w:r>
                    </w:hyperlink>
                    <w:r w:rsidRPr="008712EC">
                      <w:rPr>
                        <w:rFonts w:cstheme="minorHAnsi"/>
                        <w:sz w:val="18"/>
                        <w:szCs w:val="18"/>
                      </w:rPr>
                      <w:t xml:space="preserve"> | </w:t>
                    </w:r>
                    <w:hyperlink r:id="rId5" w:history="1">
                      <w:r w:rsidRPr="008712EC">
                        <w:rPr>
                          <w:rStyle w:val="Hipervnculo"/>
                          <w:rFonts w:cstheme="minorHAnsi"/>
                          <w:b/>
                          <w:bCs/>
                          <w:color w:val="F6323E"/>
                          <w:sz w:val="18"/>
                          <w:szCs w:val="18"/>
                          <w:u w:val="none"/>
                        </w:rPr>
                        <w:t>www.asproseat.org</w:t>
                      </w:r>
                    </w:hyperlink>
                    <w:r w:rsidRPr="008712EC">
                      <w:rPr>
                        <w:rFonts w:cstheme="minorHAnsi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</w:p>
                  <w:p w14:paraId="1A484EC1" w14:textId="77777777" w:rsidR="008712EC" w:rsidRPr="008712EC" w:rsidRDefault="008712EC" w:rsidP="008712EC">
                    <w:pPr>
                      <w:spacing w:after="0" w:line="240" w:lineRule="auto"/>
                      <w:rPr>
                        <w:rFonts w:cstheme="minorHAnsi"/>
                        <w:sz w:val="18"/>
                        <w:szCs w:val="18"/>
                      </w:rPr>
                    </w:pPr>
                    <w:r w:rsidRPr="008712EC">
                      <w:rPr>
                        <w:rFonts w:cstheme="minorHAnsi"/>
                        <w:sz w:val="18"/>
                        <w:szCs w:val="18"/>
                      </w:rPr>
                      <w:t>Mecànica, 6-8, 08038 Barcelona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73B7">
      <w:tab/>
    </w:r>
  </w:p>
  <w:p w14:paraId="60BD4F8F" w14:textId="278E2D8F" w:rsidR="00256363" w:rsidRDefault="00256363">
    <w:pPr>
      <w:pStyle w:val="Piedepgina"/>
    </w:pPr>
  </w:p>
  <w:p w14:paraId="59A1FD7C" w14:textId="44098E97" w:rsidR="003E3423" w:rsidRDefault="003E34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E3E30" w14:textId="174CB5AC" w:rsidR="00F04358" w:rsidRDefault="00F04358">
    <w:pPr>
      <w:pStyle w:val="Piedepgina"/>
    </w:pPr>
  </w:p>
  <w:p w14:paraId="0DF1B269" w14:textId="3BC7AF97" w:rsidR="002D33D5" w:rsidRDefault="001F76E5">
    <w:pPr>
      <w:pStyle w:val="Piedepgina"/>
      <w:rPr>
        <w:noProof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5680" behindDoc="0" locked="0" layoutInCell="1" allowOverlap="1" wp14:anchorId="00FFD1DB" wp14:editId="280B385F">
          <wp:simplePos x="0" y="0"/>
          <wp:positionH relativeFrom="column">
            <wp:posOffset>5416550</wp:posOffset>
          </wp:positionH>
          <wp:positionV relativeFrom="paragraph">
            <wp:posOffset>189865</wp:posOffset>
          </wp:positionV>
          <wp:extent cx="542290" cy="92075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2347A81" w14:textId="1AA15F09" w:rsidR="00256363" w:rsidRDefault="00256363">
    <w:pPr>
      <w:pStyle w:val="Piedepgina"/>
    </w:pPr>
  </w:p>
  <w:p w14:paraId="324C49C8" w14:textId="7CA72D73" w:rsidR="00256363" w:rsidRDefault="001F76E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74071431" wp14:editId="00F9D840">
          <wp:simplePos x="0" y="0"/>
          <wp:positionH relativeFrom="column">
            <wp:posOffset>-1277620</wp:posOffset>
          </wp:positionH>
          <wp:positionV relativeFrom="paragraph">
            <wp:posOffset>226060</wp:posOffset>
          </wp:positionV>
          <wp:extent cx="6324600" cy="989965"/>
          <wp:effectExtent l="0" t="0" r="0" b="635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u-asso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528"/>
                  <a:stretch/>
                </pic:blipFill>
                <pic:spPr bwMode="auto">
                  <a:xfrm>
                    <a:off x="0" y="0"/>
                    <a:ext cx="6324600" cy="989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B749DD" w14:textId="77777777" w:rsidR="00256363" w:rsidRDefault="00256363">
    <w:pPr>
      <w:pStyle w:val="Piedepgina"/>
    </w:pPr>
  </w:p>
  <w:p w14:paraId="1999635A" w14:textId="77777777" w:rsidR="00F04358" w:rsidRDefault="00F04358" w:rsidP="00F043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1955A" w14:textId="77777777" w:rsidR="001539D4" w:rsidRDefault="001539D4" w:rsidP="003E3423">
      <w:pPr>
        <w:spacing w:after="0" w:line="240" w:lineRule="auto"/>
      </w:pPr>
      <w:r>
        <w:separator/>
      </w:r>
    </w:p>
  </w:footnote>
  <w:footnote w:type="continuationSeparator" w:id="0">
    <w:p w14:paraId="2F3B9666" w14:textId="77777777" w:rsidR="001539D4" w:rsidRDefault="001539D4" w:rsidP="003E3423">
      <w:pPr>
        <w:spacing w:after="0" w:line="240" w:lineRule="auto"/>
      </w:pPr>
      <w:r>
        <w:continuationSeparator/>
      </w:r>
    </w:p>
  </w:footnote>
  <w:footnote w:id="1">
    <w:p w14:paraId="24E3E26B" w14:textId="77777777" w:rsidR="00044400" w:rsidRPr="00891212" w:rsidRDefault="00044400" w:rsidP="00044400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Llei 12/2007, d’11 d’octubre, de serveis socials.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C3DD" w14:textId="04BF65BC" w:rsidR="003E3423" w:rsidRDefault="00052E7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DAE9EC9" wp14:editId="1C8677F6">
          <wp:simplePos x="0" y="0"/>
          <wp:positionH relativeFrom="column">
            <wp:posOffset>3336925</wp:posOffset>
          </wp:positionH>
          <wp:positionV relativeFrom="paragraph">
            <wp:posOffset>-2540</wp:posOffset>
          </wp:positionV>
          <wp:extent cx="2688590" cy="506095"/>
          <wp:effectExtent l="0" t="0" r="0" b="825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85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8ABBCB1" w14:textId="77777777" w:rsidR="003E3423" w:rsidRDefault="003E3423">
    <w:pPr>
      <w:pStyle w:val="Encabezado"/>
    </w:pPr>
  </w:p>
  <w:p w14:paraId="7F72B01C" w14:textId="77777777" w:rsidR="003E3423" w:rsidRDefault="003E3423">
    <w:pPr>
      <w:pStyle w:val="Encabezado"/>
    </w:pPr>
  </w:p>
  <w:p w14:paraId="6DDB0BE5" w14:textId="77777777" w:rsidR="00CA5939" w:rsidRDefault="00CA5939" w:rsidP="003E3423">
    <w:pPr>
      <w:pStyle w:val="Encabezado"/>
    </w:pPr>
  </w:p>
  <w:p w14:paraId="0764356C" w14:textId="77777777" w:rsidR="003E3423" w:rsidRDefault="00333242" w:rsidP="003E3423">
    <w:pPr>
      <w:pStyle w:val="Encabezado"/>
    </w:pPr>
    <w:r>
      <w:rPr>
        <w:noProof/>
        <w:lang w:val="es-ES" w:eastAsia="es-ES"/>
      </w:rPr>
      <w:drawing>
        <wp:anchor distT="0" distB="0" distL="0" distR="0" simplePos="0" relativeHeight="251673600" behindDoc="1" locked="0" layoutInCell="1" allowOverlap="1" wp14:anchorId="72C1E779" wp14:editId="13D9EEE4">
          <wp:simplePos x="0" y="0"/>
          <wp:positionH relativeFrom="margin">
            <wp:posOffset>-1261464</wp:posOffset>
          </wp:positionH>
          <wp:positionV relativeFrom="margin">
            <wp:posOffset>1831975</wp:posOffset>
          </wp:positionV>
          <wp:extent cx="478790" cy="3574415"/>
          <wp:effectExtent l="0" t="0" r="0" b="698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eral-ass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357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67B8A" w14:textId="77777777" w:rsidR="00F04358" w:rsidRDefault="0046169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125A5D61" wp14:editId="2FBCFB60">
          <wp:simplePos x="0" y="0"/>
          <wp:positionH relativeFrom="column">
            <wp:posOffset>3277073</wp:posOffset>
          </wp:positionH>
          <wp:positionV relativeFrom="paragraph">
            <wp:posOffset>-810452</wp:posOffset>
          </wp:positionV>
          <wp:extent cx="3023616" cy="1499616"/>
          <wp:effectExtent l="0" t="0" r="5715" b="5715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ss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6" cy="1499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38D8" w14:textId="77777777" w:rsidR="00F04358" w:rsidRDefault="00F04358">
    <w:pPr>
      <w:pStyle w:val="Encabezado"/>
    </w:pPr>
  </w:p>
  <w:p w14:paraId="16579CE6" w14:textId="77777777" w:rsidR="00F04358" w:rsidRDefault="00F04358">
    <w:pPr>
      <w:pStyle w:val="Encabezado"/>
    </w:pPr>
  </w:p>
  <w:p w14:paraId="3A2AE2A5" w14:textId="77777777" w:rsidR="00CA5939" w:rsidRDefault="00CA5939">
    <w:pPr>
      <w:pStyle w:val="Encabezado"/>
    </w:pPr>
  </w:p>
  <w:p w14:paraId="1A45AB89" w14:textId="77777777" w:rsidR="00F04358" w:rsidRDefault="00936234" w:rsidP="00CA5939">
    <w:pPr>
      <w:pStyle w:val="Encabezado"/>
      <w:tabs>
        <w:tab w:val="clear" w:pos="4252"/>
        <w:tab w:val="clear" w:pos="8504"/>
        <w:tab w:val="left" w:pos="7820"/>
      </w:tabs>
    </w:pPr>
    <w:r>
      <w:rPr>
        <w:noProof/>
        <w:lang w:val="es-ES" w:eastAsia="es-ES"/>
      </w:rPr>
      <w:drawing>
        <wp:anchor distT="0" distB="0" distL="0" distR="0" simplePos="0" relativeHeight="251667456" behindDoc="1" locked="0" layoutInCell="1" allowOverlap="1" wp14:anchorId="00046101" wp14:editId="430A0FA5">
          <wp:simplePos x="0" y="0"/>
          <wp:positionH relativeFrom="margin">
            <wp:posOffset>-1286392</wp:posOffset>
          </wp:positionH>
          <wp:positionV relativeFrom="margin">
            <wp:posOffset>1846580</wp:posOffset>
          </wp:positionV>
          <wp:extent cx="478790" cy="3574415"/>
          <wp:effectExtent l="0" t="0" r="0" b="6985"/>
          <wp:wrapNone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eral-ass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357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31D71"/>
    <w:multiLevelType w:val="hybridMultilevel"/>
    <w:tmpl w:val="0E202F76"/>
    <w:lvl w:ilvl="0" w:tplc="FCD2C7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5F28E7"/>
    <w:multiLevelType w:val="hybridMultilevel"/>
    <w:tmpl w:val="C3309DE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53AB2"/>
    <w:multiLevelType w:val="hybridMultilevel"/>
    <w:tmpl w:val="B26A2CC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11062"/>
    <w:multiLevelType w:val="hybridMultilevel"/>
    <w:tmpl w:val="19ECDBA6"/>
    <w:lvl w:ilvl="0" w:tplc="A47A8CFC">
      <w:start w:val="7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0209B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31063"/>
    <w:multiLevelType w:val="hybridMultilevel"/>
    <w:tmpl w:val="5CB882B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83E3D"/>
    <w:multiLevelType w:val="hybridMultilevel"/>
    <w:tmpl w:val="E624B350"/>
    <w:lvl w:ilvl="0" w:tplc="726025BC">
      <w:start w:val="2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A7172"/>
    <w:multiLevelType w:val="hybridMultilevel"/>
    <w:tmpl w:val="FDC2B138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17E26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2822F2"/>
    <w:multiLevelType w:val="hybridMultilevel"/>
    <w:tmpl w:val="7616B172"/>
    <w:lvl w:ilvl="0" w:tplc="04FE0080">
      <w:start w:val="3"/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egoe UI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74299658">
    <w:abstractNumId w:val="5"/>
  </w:num>
  <w:num w:numId="2" w16cid:durableId="202863566">
    <w:abstractNumId w:val="7"/>
  </w:num>
  <w:num w:numId="3" w16cid:durableId="1595896074">
    <w:abstractNumId w:val="2"/>
  </w:num>
  <w:num w:numId="4" w16cid:durableId="12264631">
    <w:abstractNumId w:val="6"/>
  </w:num>
  <w:num w:numId="5" w16cid:durableId="1020204132">
    <w:abstractNumId w:val="4"/>
  </w:num>
  <w:num w:numId="6" w16cid:durableId="1327786019">
    <w:abstractNumId w:val="0"/>
  </w:num>
  <w:num w:numId="7" w16cid:durableId="1757704238">
    <w:abstractNumId w:val="8"/>
  </w:num>
  <w:num w:numId="8" w16cid:durableId="1904295612">
    <w:abstractNumId w:val="9"/>
  </w:num>
  <w:num w:numId="9" w16cid:durableId="782918604">
    <w:abstractNumId w:val="3"/>
  </w:num>
  <w:num w:numId="10" w16cid:durableId="719088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23"/>
    <w:rsid w:val="00023EA8"/>
    <w:rsid w:val="0002524F"/>
    <w:rsid w:val="00032623"/>
    <w:rsid w:val="00037E13"/>
    <w:rsid w:val="00044400"/>
    <w:rsid w:val="00052E79"/>
    <w:rsid w:val="001037D7"/>
    <w:rsid w:val="00105900"/>
    <w:rsid w:val="00111F08"/>
    <w:rsid w:val="00127E5D"/>
    <w:rsid w:val="0013509A"/>
    <w:rsid w:val="001539D4"/>
    <w:rsid w:val="00185CB3"/>
    <w:rsid w:val="00193B76"/>
    <w:rsid w:val="001D23C2"/>
    <w:rsid w:val="001E651E"/>
    <w:rsid w:val="001F76E5"/>
    <w:rsid w:val="00204844"/>
    <w:rsid w:val="002461B7"/>
    <w:rsid w:val="00250DD0"/>
    <w:rsid w:val="00251C91"/>
    <w:rsid w:val="00256363"/>
    <w:rsid w:val="0028251E"/>
    <w:rsid w:val="002851C4"/>
    <w:rsid w:val="00287E02"/>
    <w:rsid w:val="002D33D5"/>
    <w:rsid w:val="00333242"/>
    <w:rsid w:val="003334E8"/>
    <w:rsid w:val="0033649D"/>
    <w:rsid w:val="003373B7"/>
    <w:rsid w:val="0039624B"/>
    <w:rsid w:val="003C1ECD"/>
    <w:rsid w:val="003E3423"/>
    <w:rsid w:val="00435365"/>
    <w:rsid w:val="0046169A"/>
    <w:rsid w:val="00476443"/>
    <w:rsid w:val="004A07FA"/>
    <w:rsid w:val="005D2774"/>
    <w:rsid w:val="006148F8"/>
    <w:rsid w:val="00626EE6"/>
    <w:rsid w:val="006A2582"/>
    <w:rsid w:val="006C5E81"/>
    <w:rsid w:val="006E32F4"/>
    <w:rsid w:val="00715EF4"/>
    <w:rsid w:val="008044D8"/>
    <w:rsid w:val="00861667"/>
    <w:rsid w:val="008712EC"/>
    <w:rsid w:val="008B7C3C"/>
    <w:rsid w:val="008F3936"/>
    <w:rsid w:val="00936234"/>
    <w:rsid w:val="009419BB"/>
    <w:rsid w:val="00955E9F"/>
    <w:rsid w:val="00960F5C"/>
    <w:rsid w:val="009E4159"/>
    <w:rsid w:val="00A0165C"/>
    <w:rsid w:val="00A709B8"/>
    <w:rsid w:val="00AB14E3"/>
    <w:rsid w:val="00AC20E9"/>
    <w:rsid w:val="00AD6AEF"/>
    <w:rsid w:val="00B22FF3"/>
    <w:rsid w:val="00B30317"/>
    <w:rsid w:val="00B52A67"/>
    <w:rsid w:val="00BA213F"/>
    <w:rsid w:val="00BB1AAD"/>
    <w:rsid w:val="00BB6838"/>
    <w:rsid w:val="00C0332E"/>
    <w:rsid w:val="00C16AA1"/>
    <w:rsid w:val="00C53C80"/>
    <w:rsid w:val="00CA5939"/>
    <w:rsid w:val="00CB720F"/>
    <w:rsid w:val="00D16388"/>
    <w:rsid w:val="00D606FB"/>
    <w:rsid w:val="00E326D9"/>
    <w:rsid w:val="00E73C61"/>
    <w:rsid w:val="00ED4FB8"/>
    <w:rsid w:val="00ED6ACD"/>
    <w:rsid w:val="00F04358"/>
    <w:rsid w:val="00F10B99"/>
    <w:rsid w:val="00F1259B"/>
    <w:rsid w:val="00F6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0DB8F752"/>
  <w15:docId w15:val="{6CD10F0A-C4E5-4F79-A67E-C7C4BC8D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42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3E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423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423"/>
    <w:rPr>
      <w:rFonts w:ascii="Tahoma" w:hAnsi="Tahoma" w:cs="Tahoma"/>
      <w:sz w:val="16"/>
      <w:szCs w:val="16"/>
      <w:lang w:val="ca-ES"/>
    </w:rPr>
  </w:style>
  <w:style w:type="paragraph" w:styleId="NormalWeb">
    <w:name w:val="Normal (Web)"/>
    <w:basedOn w:val="Normal"/>
    <w:uiPriority w:val="99"/>
    <w:unhideWhenUsed/>
    <w:rsid w:val="003E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Default">
    <w:name w:val="Default"/>
    <w:rsid w:val="008044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ca-ES"/>
    </w:rPr>
  </w:style>
  <w:style w:type="table" w:styleId="Tablaconcuadrcula">
    <w:name w:val="Table Grid"/>
    <w:basedOn w:val="Tablanormal"/>
    <w:uiPriority w:val="59"/>
    <w:rsid w:val="008044D8"/>
    <w:pPr>
      <w:spacing w:after="0" w:line="240" w:lineRule="auto"/>
    </w:pPr>
    <w:rPr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444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44400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044400"/>
    <w:rPr>
      <w:vertAlign w:val="superscript"/>
    </w:rPr>
  </w:style>
  <w:style w:type="paragraph" w:styleId="Prrafodelista">
    <w:name w:val="List Paragraph"/>
    <w:basedOn w:val="Normal"/>
    <w:uiPriority w:val="34"/>
    <w:qFormat/>
    <w:rsid w:val="0003262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148F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roseat@asprosea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roseat.org" TargetMode="External"/><Relationship Id="rId2" Type="http://schemas.openxmlformats.org/officeDocument/2006/relationships/hyperlink" Target="mailto:asproseat@asproseat.org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asproseat.org" TargetMode="External"/><Relationship Id="rId4" Type="http://schemas.openxmlformats.org/officeDocument/2006/relationships/hyperlink" Target="mailto:asproseat@asproseat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474C4-BBE0-4739-B45C-B885D70E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2252</Words>
  <Characters>12390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Brotons</dc:creator>
  <cp:lastModifiedBy>Leticia AM</cp:lastModifiedBy>
  <cp:revision>19</cp:revision>
  <cp:lastPrinted>2024-03-07T12:31:00Z</cp:lastPrinted>
  <dcterms:created xsi:type="dcterms:W3CDTF">2024-06-26T07:39:00Z</dcterms:created>
  <dcterms:modified xsi:type="dcterms:W3CDTF">2024-07-15T12:19:00Z</dcterms:modified>
</cp:coreProperties>
</file>